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BB4780">
        <w:rPr>
          <w:rFonts w:ascii="Arial" w:eastAsia="Times New Roman" w:hAnsi="Arial" w:cs="Arial"/>
          <w:b/>
          <w:sz w:val="28"/>
          <w:szCs w:val="28"/>
          <w:lang w:eastAsia="es-ES"/>
        </w:rPr>
        <w:t>ANEXO X</w:t>
      </w: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6FDF" w:rsidRPr="00BB4780" w:rsidRDefault="00226422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355799</wp:posOffset>
                </wp:positionH>
                <wp:positionV relativeFrom="paragraph">
                  <wp:posOffset>7260</wp:posOffset>
                </wp:positionV>
                <wp:extent cx="8194599" cy="757384"/>
                <wp:effectExtent l="0" t="0" r="0" b="5080"/>
                <wp:wrapNone/>
                <wp:docPr id="5" name="Gru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4599" cy="757384"/>
                          <a:chOff x="0" y="0"/>
                          <a:chExt cx="8194599" cy="757384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3377821" y="20471"/>
                            <a:ext cx="4816778" cy="620500"/>
                            <a:chOff x="0" y="0"/>
                            <a:chExt cx="4816778" cy="620500"/>
                          </a:xfrm>
                        </wpg:grpSpPr>
                        <wpg:grpSp>
                          <wpg:cNvPr id="2" name="Grupo 2"/>
                          <wpg:cNvGrpSpPr/>
                          <wpg:grpSpPr>
                            <a:xfrm>
                              <a:off x="0" y="0"/>
                              <a:ext cx="2360901" cy="620500"/>
                              <a:chOff x="0" y="0"/>
                              <a:chExt cx="2360901" cy="620500"/>
                            </a:xfrm>
                          </wpg:grpSpPr>
                          <wps:wsp>
                            <wps:cNvPr id="27" name="Cuadro de texto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9086" y="156950"/>
                                <a:ext cx="1821815" cy="463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26422" w:rsidRPr="00B6701C" w:rsidRDefault="00226422" w:rsidP="00226422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snapToGrid w:val="0"/>
                                      <w:sz w:val="14"/>
                                    </w:rPr>
                                  </w:pPr>
                                  <w:r w:rsidRPr="00B6701C">
                                    <w:rPr>
                                      <w:rFonts w:cstheme="minorHAnsi"/>
                                      <w:b/>
                                      <w:snapToGrid w:val="0"/>
                                      <w:sz w:val="14"/>
                                    </w:rPr>
                                    <w:t>GOBIERNO DE CANTABRIA</w:t>
                                  </w:r>
                                </w:p>
                                <w:p w:rsidR="00226422" w:rsidRPr="00B6701C" w:rsidRDefault="00226422" w:rsidP="00226422">
                                  <w:pPr>
                                    <w:spacing w:after="0"/>
                                    <w:rPr>
                                      <w:rFonts w:cstheme="minorHAnsi"/>
                                      <w:b/>
                                      <w:snapToGrid w:val="0"/>
                                      <w:color w:val="FF0000"/>
                                      <w:sz w:val="14"/>
                                    </w:rPr>
                                  </w:pPr>
                                  <w:r w:rsidRPr="00B6701C">
                                    <w:rPr>
                                      <w:rFonts w:cstheme="minorHAnsi"/>
                                      <w:b/>
                                      <w:snapToGrid w:val="0"/>
                                      <w:sz w:val="14"/>
                                    </w:rPr>
                                    <w:t>CONSEJERIA DE DESARROLLO RURAL, GANADERIA, PESCA Y ALIMENTACION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8" name="Imagen 26" descr="Anagrama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 flipH="1">
                                <a:off x="0" y="0"/>
                                <a:ext cx="402590" cy="609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g:grpSp>
                          <wpg:cNvPr id="1" name="Grupo 1"/>
                          <wpg:cNvGrpSpPr/>
                          <wpg:grpSpPr>
                            <a:xfrm>
                              <a:off x="3016155" y="156950"/>
                              <a:ext cx="1800623" cy="415925"/>
                              <a:chOff x="0" y="0"/>
                              <a:chExt cx="1800623" cy="415925"/>
                            </a:xfrm>
                          </wpg:grpSpPr>
                          <wps:wsp>
                            <wps:cNvPr id="14" name="Cuadro de texto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2388" y="0"/>
                                <a:ext cx="1118235" cy="394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26422" w:rsidRPr="00B57175" w:rsidRDefault="00226422" w:rsidP="00226422">
                                  <w:pPr>
                                    <w:rPr>
                                      <w:rFonts w:cstheme="minorHAnsi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B57175">
                                    <w:rPr>
                                      <w:rFonts w:cstheme="minorHAnsi"/>
                                      <w:b/>
                                      <w:sz w:val="16"/>
                                      <w:szCs w:val="16"/>
                                    </w:rPr>
                                    <w:t>COFINANCIADO POR LA UNION EUROPEA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" name="Imagen 3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27380" cy="415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838734" cy="75738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26422" w:rsidRDefault="00226422" w:rsidP="00226422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3458EDF2" wp14:editId="52AD3ED8">
                                    <wp:extent cx="2524836" cy="646480"/>
                                    <wp:effectExtent l="0" t="0" r="8890" b="127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644237" cy="67705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5" o:spid="_x0000_s1026" style="position:absolute;left:0;text-align:left;margin-left:28pt;margin-top:.55pt;width:645.25pt;height:59.65pt;z-index:251663360" coordsize="81945,757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">
                <v:group id="Grupo 3" o:spid="_x0000_s1027" style="position:absolute;left:33778;top:204;width:48167;height:6205" coordsize="48167,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upo 2" o:spid="_x0000_s1028" style="position:absolute;width:23609;height:6205" coordsize="23609,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5" o:spid="_x0000_s1029" type="#_x0000_t202" style="position:absolute;left:5390;top:1569;width:18219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  <v:textbox>
                        <w:txbxContent>
                          <w:p w:rsidR="00226422" w:rsidRPr="00B6701C" w:rsidRDefault="00226422" w:rsidP="00226422">
                            <w:pPr>
                              <w:spacing w:after="0"/>
                              <w:rPr>
                                <w:rFonts w:cstheme="minorHAnsi"/>
                                <w:b/>
                                <w:snapToGrid w:val="0"/>
                                <w:sz w:val="14"/>
                              </w:rPr>
                            </w:pPr>
                            <w:r w:rsidRPr="00B6701C">
                              <w:rPr>
                                <w:rFonts w:cstheme="minorHAnsi"/>
                                <w:b/>
                                <w:snapToGrid w:val="0"/>
                                <w:sz w:val="14"/>
                              </w:rPr>
                              <w:t>GOBIERNO DE CANTABRIA</w:t>
                            </w:r>
                          </w:p>
                          <w:p w:rsidR="00226422" w:rsidRPr="00B6701C" w:rsidRDefault="00226422" w:rsidP="00226422">
                            <w:pPr>
                              <w:spacing w:after="0"/>
                              <w:rPr>
                                <w:rFonts w:cstheme="minorHAnsi"/>
                                <w:b/>
                                <w:snapToGrid w:val="0"/>
                                <w:color w:val="FF0000"/>
                                <w:sz w:val="14"/>
                              </w:rPr>
                            </w:pPr>
                            <w:r w:rsidRPr="00B6701C">
                              <w:rPr>
                                <w:rFonts w:cstheme="minorHAnsi"/>
                                <w:b/>
                                <w:snapToGrid w:val="0"/>
                                <w:sz w:val="14"/>
                              </w:rPr>
                              <w:t>CONSEJERIA DE DESARROLLO RURAL, GANADERIA, PESCA Y ALIMENTACION</w:t>
                            </w:r>
                          </w:p>
                        </w:txbxContent>
                      </v:textbox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n 26" o:spid="_x0000_s1030" type="#_x0000_t75" alt="Anagrama" style="position:absolute;width:4025;height:6096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  <v:imagedata r:id="rId8" o:title="Anagrama"/>
                      <v:path arrowok="t"/>
                    </v:shape>
                  </v:group>
                  <v:group id="Grupo 1" o:spid="_x0000_s1031" style="position:absolute;left:30161;top:1569;width:18006;height:4159" coordsize="18006,4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<v:shape id="Cuadro de texto 12" o:spid="_x0000_s1032" type="#_x0000_t202" style="position:absolute;left:6823;width:11183;height:3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<v:textbox>
                        <w:txbxContent>
                          <w:p w:rsidR="00226422" w:rsidRPr="00B57175" w:rsidRDefault="00226422" w:rsidP="00226422">
                            <w:pP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B57175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COFINANCIADO POR LA UNION EUROPEA</w:t>
                            </w:r>
                          </w:p>
                        </w:txbxContent>
                      </v:textbox>
                    </v:shape>
                    <v:shape id="Imagen 30" o:spid="_x0000_s1033" type="#_x0000_t75" style="position:absolute;width:6273;height:4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  <v:imagedata r:id="rId9" o:title=""/>
                      <v:path arrowok="t"/>
                    </v:shape>
                  </v:group>
                </v:group>
                <v:shape id="Cuadro de texto 20" o:spid="_x0000_s1034" type="#_x0000_t202" style="position:absolute;width:28387;height:7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:rsidR="00226422" w:rsidRDefault="00226422" w:rsidP="00226422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3458EDF2" wp14:editId="52AD3ED8">
                              <wp:extent cx="2524836" cy="646480"/>
                              <wp:effectExtent l="0" t="0" r="8890" b="127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44237" cy="67705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4780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8C3C101" wp14:editId="08D02A52">
                <wp:simplePos x="0" y="0"/>
                <wp:positionH relativeFrom="column">
                  <wp:posOffset>-5295265</wp:posOffset>
                </wp:positionH>
                <wp:positionV relativeFrom="paragraph">
                  <wp:posOffset>160020</wp:posOffset>
                </wp:positionV>
                <wp:extent cx="2513965" cy="490220"/>
                <wp:effectExtent l="0" t="0" r="4445" b="0"/>
                <wp:wrapNone/>
                <wp:docPr id="76" name="Cuadro de texto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3965" cy="490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FDF" w:rsidRPr="00FC3AF8" w:rsidRDefault="00F96FDF" w:rsidP="00F96F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</w:pPr>
                            <w:r w:rsidRPr="00FA259E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GOBIERNO 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>DE CANTABRIA</w:t>
                            </w:r>
                          </w:p>
                          <w:p w:rsidR="00F96FDF" w:rsidRPr="00FC3AF8" w:rsidRDefault="00F96FDF" w:rsidP="00F96F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</w:pP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CONSEJERIA DE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>DESARROLLO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RURAL,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GANADERIA,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PESCA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>,</w:t>
                            </w:r>
                            <w:r w:rsidRPr="00FC3AF8"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ALIMENTACION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snapToGrid w:val="0"/>
                                <w:sz w:val="14"/>
                                <w:szCs w:val="14"/>
                              </w:rPr>
                              <w:t xml:space="preserve"> Y MEDIO AMBIENTE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3C101" id="Cuadro de texto 76" o:spid="_x0000_s1035" type="#_x0000_t202" style="position:absolute;left:0;text-align:left;margin-left:-416.95pt;margin-top:12.6pt;width:197.95pt;height:38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p1lwAIAAMk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" filled="f" stroked="f">
                <v:textbox>
                  <w:txbxContent>
                    <w:p w:rsidR="00F96FDF" w:rsidRPr="00FC3AF8" w:rsidRDefault="00F96FDF" w:rsidP="00F96FDF">
                      <w:pPr>
                        <w:jc w:val="center"/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</w:pPr>
                      <w:r w:rsidRPr="00FA259E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GOBIERNO 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>DE CANTABRIA</w:t>
                      </w:r>
                    </w:p>
                    <w:p w:rsidR="00F96FDF" w:rsidRPr="00FC3AF8" w:rsidRDefault="00F96FDF" w:rsidP="00F96FDF">
                      <w:pPr>
                        <w:jc w:val="center"/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</w:pP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CONSEJERIA DE 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>DESARROLLO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RURAL,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GANADERIA,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PESCA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>,</w:t>
                      </w:r>
                      <w:r w:rsidRPr="00FC3AF8"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ALIMENTACION</w:t>
                      </w:r>
                      <w:r>
                        <w:rPr>
                          <w:rFonts w:ascii="Arial" w:hAnsi="Arial" w:cs="Arial"/>
                          <w:b/>
                          <w:snapToGrid w:val="0"/>
                          <w:sz w:val="14"/>
                          <w:szCs w:val="14"/>
                        </w:rPr>
                        <w:t xml:space="preserve"> Y MEDIO AMBIENTE</w:t>
                      </w:r>
                    </w:p>
                  </w:txbxContent>
                </v:textbox>
              </v:shape>
            </w:pict>
          </mc:Fallback>
        </mc:AlternateConten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b/>
          <w:szCs w:val="24"/>
          <w:lang w:eastAsia="es-ES"/>
        </w:rPr>
        <w:t>DECLARACIÓN DE INVERSIONES Y PAGOS</w: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Tipo Ayuda……………</w:t>
      </w:r>
      <w:proofErr w:type="gram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…….</w:t>
      </w:r>
      <w:proofErr w:type="gram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>.Nº Expediente…………………………….</w:t>
      </w: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(Hoja nº    de  </w:t>
      </w:r>
      <w:proofErr w:type="gram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 )</w:t>
      </w:r>
      <w:proofErr w:type="gramEnd"/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D./Dª ……………………………………, con NIF/</w:t>
      </w:r>
      <w:proofErr w:type="gram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CIF:…</w:t>
      </w:r>
      <w:proofErr w:type="gram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>………..…….., como titular del expediente de la ayuda a</w:t>
      </w:r>
      <w:r w:rsidR="000F39F6">
        <w:rPr>
          <w:rFonts w:ascii="Arial" w:eastAsia="Times New Roman" w:hAnsi="Arial" w:cs="Arial"/>
          <w:sz w:val="20"/>
          <w:szCs w:val="20"/>
          <w:lang w:eastAsia="es-ES"/>
        </w:rPr>
        <w:t xml:space="preserve">l establecimiento de jóvenes agricultores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(LI</w:t>
      </w:r>
      <w:r w:rsidR="000F39F6">
        <w:rPr>
          <w:rFonts w:ascii="Arial" w:eastAsia="Times New Roman" w:hAnsi="Arial" w:cs="Arial"/>
          <w:sz w:val="20"/>
          <w:szCs w:val="20"/>
          <w:lang w:eastAsia="es-ES"/>
        </w:rPr>
        <w:t>J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A) o </w:t>
      </w:r>
      <w:r w:rsidR="000F39F6">
        <w:rPr>
          <w:rFonts w:ascii="Arial" w:eastAsia="Times New Roman" w:hAnsi="Arial" w:cs="Arial"/>
          <w:sz w:val="20"/>
          <w:szCs w:val="20"/>
          <w:lang w:eastAsia="es-ES"/>
        </w:rPr>
        <w:t>nuevos agricultores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(LI</w:t>
      </w:r>
      <w:r w:rsidR="009A1B7A">
        <w:rPr>
          <w:rFonts w:ascii="Arial" w:eastAsia="Times New Roman" w:hAnsi="Arial" w:cs="Arial"/>
          <w:sz w:val="20"/>
          <w:szCs w:val="20"/>
          <w:lang w:eastAsia="es-ES"/>
        </w:rPr>
        <w:t>NA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>), a los efectos de la aplicación del Art. 50 y 51 del Real Decreto 147/2023, de 28 de febrero,</w:t>
      </w:r>
      <w:r w:rsidRPr="00BB4780" w:rsidDel="00E8139C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:rsidR="00F96FDF" w:rsidRPr="00BB4780" w:rsidRDefault="00F96FDF" w:rsidP="00F96FD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b/>
          <w:sz w:val="20"/>
          <w:szCs w:val="20"/>
          <w:lang w:eastAsia="es-ES"/>
        </w:rPr>
        <w:t>Declara:</w:t>
      </w:r>
    </w:p>
    <w:p w:rsidR="00F96FDF" w:rsidRPr="00BB4780" w:rsidRDefault="00F96FDF" w:rsidP="00F96FD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b/>
          <w:sz w:val="20"/>
          <w:szCs w:val="20"/>
          <w:lang w:eastAsia="es-ES"/>
        </w:rPr>
        <w:t>1º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.- Que, de los gastos e inversiones incluidos en el expediente de ayuda aprobado, se han ejecutado los siguientes: 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es-ES"/>
        </w:rPr>
      </w:pPr>
    </w:p>
    <w:tbl>
      <w:tblPr>
        <w:tblW w:w="12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4122"/>
        <w:gridCol w:w="1276"/>
        <w:gridCol w:w="1417"/>
        <w:gridCol w:w="2126"/>
        <w:gridCol w:w="2502"/>
      </w:tblGrid>
      <w:tr w:rsidR="00F96FDF" w:rsidRPr="00BB4780" w:rsidTr="00F96FDF">
        <w:trPr>
          <w:trHeight w:val="667"/>
        </w:trPr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Nº Inversión  /Gasto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Descripción Inversión/Gasto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(1)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proofErr w:type="gramStart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Aprobado(</w:t>
            </w:r>
            <w:proofErr w:type="gramEnd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€)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(2)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Justificado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(sin IVA)</w:t>
            </w:r>
          </w:p>
        </w:tc>
        <w:tc>
          <w:tcPr>
            <w:tcW w:w="2126" w:type="dxa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Diferencias con Inversiones / gastos aprobados (3)</w:t>
            </w: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 comprobado (4)</w:t>
            </w: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1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2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3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4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F96FDF" w:rsidRPr="00BB4780" w:rsidTr="00F96FDF">
        <w:tc>
          <w:tcPr>
            <w:tcW w:w="126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5</w:t>
            </w:r>
          </w:p>
        </w:tc>
        <w:tc>
          <w:tcPr>
            <w:tcW w:w="412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126" w:type="dxa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502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:rsidR="00F96FDF" w:rsidRPr="00BB4780" w:rsidRDefault="00F96FDF" w:rsidP="00F96FDF">
      <w:pPr>
        <w:spacing w:after="0" w:line="240" w:lineRule="auto"/>
        <w:ind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numPr>
          <w:ilvl w:val="0"/>
          <w:numId w:val="1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En caso de varias inversiones en obra civil, se pueden englobar todas en una única (</w:t>
      </w:r>
      <w:proofErr w:type="spellStart"/>
      <w:r w:rsidRPr="00BB4780">
        <w:rPr>
          <w:rFonts w:ascii="Arial" w:eastAsia="Times New Roman" w:hAnsi="Arial" w:cs="Arial"/>
          <w:sz w:val="16"/>
          <w:szCs w:val="16"/>
          <w:lang w:eastAsia="es-ES"/>
        </w:rPr>
        <w:t>p.e</w:t>
      </w:r>
      <w:proofErr w:type="spellEnd"/>
      <w:r w:rsidRPr="00BB4780">
        <w:rPr>
          <w:rFonts w:ascii="Arial" w:eastAsia="Times New Roman" w:hAnsi="Arial" w:cs="Arial"/>
          <w:sz w:val="16"/>
          <w:szCs w:val="16"/>
          <w:lang w:eastAsia="es-ES"/>
        </w:rPr>
        <w:t>: alojamientos ganaderos).</w:t>
      </w:r>
    </w:p>
    <w:p w:rsidR="00F96FDF" w:rsidRPr="00BB4780" w:rsidRDefault="00F96FDF" w:rsidP="00F96FDF">
      <w:pPr>
        <w:numPr>
          <w:ilvl w:val="0"/>
          <w:numId w:val="1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El importe coincidirá con el que se refleja en la resolución de concesión.</w:t>
      </w:r>
    </w:p>
    <w:p w:rsidR="00F96FDF" w:rsidRPr="00BB4780" w:rsidRDefault="00F96FDF" w:rsidP="00F96FDF">
      <w:pPr>
        <w:numPr>
          <w:ilvl w:val="0"/>
          <w:numId w:val="2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 xml:space="preserve">Importe de las inversiones no ejecutadas. Si la diferencia es provocada por situaciones de fuerza mayor se debe aportar documentación que acredite dicha causa. </w:t>
      </w:r>
    </w:p>
    <w:p w:rsidR="00F96FDF" w:rsidRPr="00BB4780" w:rsidRDefault="00F96FDF" w:rsidP="00F96FDF">
      <w:pPr>
        <w:numPr>
          <w:ilvl w:val="0"/>
          <w:numId w:val="2"/>
        </w:numPr>
        <w:spacing w:after="0" w:line="240" w:lineRule="auto"/>
        <w:ind w:left="1620" w:right="-1036"/>
        <w:jc w:val="both"/>
        <w:rPr>
          <w:rFonts w:ascii="Arial" w:eastAsia="Times New Roman" w:hAnsi="Arial" w:cs="Arial"/>
          <w:strike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Casillas sombreadas reservadas para la administración</w:t>
      </w:r>
      <w:r w:rsidRPr="00BB4780">
        <w:rPr>
          <w:rFonts w:ascii="Arial" w:eastAsia="Times New Roman" w:hAnsi="Arial" w:cs="Arial"/>
          <w:strike/>
          <w:sz w:val="24"/>
          <w:szCs w:val="24"/>
          <w:lang w:eastAsia="es-ES"/>
        </w:rPr>
        <w:br w:type="page"/>
      </w:r>
    </w:p>
    <w:p w:rsidR="00226422" w:rsidRDefault="00226422" w:rsidP="00F96FDF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226422" w:rsidRDefault="00226422" w:rsidP="00F96FDF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BB4780">
        <w:rPr>
          <w:rFonts w:ascii="Arial" w:eastAsia="Times New Roman" w:hAnsi="Arial" w:cs="Arial"/>
          <w:b/>
          <w:lang w:eastAsia="es-ES"/>
        </w:rPr>
        <w:t>2º</w:t>
      </w:r>
      <w:r w:rsidRPr="00BB4780">
        <w:rPr>
          <w:rFonts w:ascii="Arial" w:eastAsia="Times New Roman" w:hAnsi="Arial" w:cs="Arial"/>
          <w:lang w:eastAsia="es-ES"/>
        </w:rPr>
        <w:t>.- Que de cada inversión/gasto se aporta la siguiente relación de documentos justificativos: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tbl>
      <w:tblPr>
        <w:tblW w:w="13665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1080"/>
        <w:gridCol w:w="720"/>
        <w:gridCol w:w="1478"/>
        <w:gridCol w:w="1276"/>
        <w:gridCol w:w="2011"/>
        <w:gridCol w:w="1057"/>
        <w:gridCol w:w="1103"/>
        <w:gridCol w:w="1002"/>
        <w:gridCol w:w="1324"/>
        <w:gridCol w:w="1866"/>
      </w:tblGrid>
      <w:tr w:rsidR="00F96FDF" w:rsidRPr="00BB4780" w:rsidTr="00F96FDF">
        <w:trPr>
          <w:cantSplit/>
          <w:trHeight w:val="403"/>
        </w:trPr>
        <w:tc>
          <w:tcPr>
            <w:tcW w:w="748" w:type="dxa"/>
            <w:shd w:val="clear" w:color="auto" w:fill="auto"/>
            <w:textDirection w:val="btLr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1080" w:type="dxa"/>
            <w:shd w:val="clear" w:color="auto" w:fill="auto"/>
            <w:textDirection w:val="btLr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6542" w:type="dxa"/>
            <w:gridSpan w:val="5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DOCUMENTO</w:t>
            </w:r>
          </w:p>
        </w:tc>
        <w:tc>
          <w:tcPr>
            <w:tcW w:w="3429" w:type="dxa"/>
            <w:gridSpan w:val="3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ACREDITACIÓN DEL PAGO</w:t>
            </w: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</w:tr>
      <w:tr w:rsidR="00F96FDF" w:rsidRPr="00BB4780" w:rsidTr="00F96FDF">
        <w:trPr>
          <w:cantSplit/>
          <w:trHeight w:val="1242"/>
        </w:trPr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Nº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4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Nº </w:t>
            </w:r>
            <w:proofErr w:type="spellStart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Inver</w:t>
            </w:r>
            <w:proofErr w:type="spellEnd"/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/Gasto</w:t>
            </w:r>
          </w:p>
          <w:p w:rsidR="00F96FDF" w:rsidRPr="00BB4780" w:rsidRDefault="00F96FDF" w:rsidP="00794128">
            <w:pPr>
              <w:spacing w:after="0" w:line="240" w:lineRule="auto"/>
              <w:ind w:right="-94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(1)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86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Tipo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(2)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Nº Factura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NIF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 xml:space="preserve"> Emisor</w:t>
            </w:r>
          </w:p>
        </w:tc>
        <w:tc>
          <w:tcPr>
            <w:tcW w:w="2011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Nombre Emisor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2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Fecha emisión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2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Forma de pago</w:t>
            </w:r>
          </w:p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(3)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98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Fecha pago</w:t>
            </w:r>
          </w:p>
        </w:tc>
        <w:tc>
          <w:tcPr>
            <w:tcW w:w="1324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Justificado(sin IVA)</w:t>
            </w: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F96FDF" w:rsidRPr="00BB4780" w:rsidRDefault="00F96FDF" w:rsidP="00794128">
            <w:pPr>
              <w:spacing w:after="0" w:line="240" w:lineRule="auto"/>
              <w:ind w:right="-89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6"/>
                <w:szCs w:val="16"/>
                <w:lang w:eastAsia="es-ES"/>
              </w:rPr>
              <w:t>Importe comprobado (4)</w:t>
            </w: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  <w:tr w:rsidR="00F96FDF" w:rsidRPr="00BB4780" w:rsidTr="00F96FDF">
        <w:tc>
          <w:tcPr>
            <w:tcW w:w="748" w:type="dxa"/>
            <w:shd w:val="clear" w:color="auto" w:fill="auto"/>
            <w:vAlign w:val="center"/>
          </w:tcPr>
          <w:p w:rsidR="00F96FDF" w:rsidRPr="00BB4780" w:rsidRDefault="00F96FDF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4"/>
                <w:szCs w:val="14"/>
                <w:lang w:eastAsia="es-E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20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7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276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011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57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103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02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866" w:type="dxa"/>
            <w:tcBorders>
              <w:right w:val="single" w:sz="4" w:space="0" w:color="auto"/>
            </w:tcBorders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highlight w:val="lightGray"/>
                <w:lang w:eastAsia="es-ES"/>
              </w:rPr>
            </w:pPr>
          </w:p>
        </w:tc>
      </w:tr>
    </w:tbl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En caso de existir varios pagos para una misma inversión, se indicará en esta columna el nº correspondiente asignado en la tabla superior.</w:t>
      </w: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Se indicará en su caso: F (factura), E (escritura pública), C (contrato), O (otros)</w:t>
      </w: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Se indicará como se ha efectuado el pago: T (transferencia u otros justificantes bancarios), M (metálico), O (otras)</w:t>
      </w:r>
    </w:p>
    <w:p w:rsidR="00F96FDF" w:rsidRPr="00BB4780" w:rsidRDefault="00F96FDF" w:rsidP="00F96FDF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Casillas sombreadas reservadas para la administración.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  <w:r w:rsidRPr="00BB4780">
        <w:rPr>
          <w:rFonts w:ascii="Arial" w:eastAsia="Times New Roman" w:hAnsi="Arial" w:cs="Arial"/>
          <w:sz w:val="16"/>
          <w:szCs w:val="16"/>
          <w:lang w:eastAsia="es-ES"/>
        </w:rPr>
        <w:t>NOTA ACLARATORIA: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L</w:t>
      </w:r>
      <w:r w:rsidRPr="00BB4780">
        <w:rPr>
          <w:rFonts w:ascii="Arial" w:eastAsia="Times New Roman" w:hAnsi="Arial" w:cs="Arial"/>
          <w:sz w:val="16"/>
          <w:szCs w:val="16"/>
          <w:lang w:eastAsia="es-ES"/>
        </w:rPr>
        <w:t xml:space="preserve">os justificantes que se incluyan en este apartado que no cumplan los requisitos de </w:t>
      </w:r>
      <w:proofErr w:type="spellStart"/>
      <w:r w:rsidRPr="00BB4780">
        <w:rPr>
          <w:rFonts w:ascii="Arial" w:eastAsia="Times New Roman" w:hAnsi="Arial" w:cs="Arial"/>
          <w:sz w:val="16"/>
          <w:szCs w:val="16"/>
          <w:lang w:eastAsia="es-ES"/>
        </w:rPr>
        <w:t>subvencionabilidad</w:t>
      </w:r>
      <w:proofErr w:type="spellEnd"/>
      <w:r w:rsidRPr="00BB4780">
        <w:rPr>
          <w:rFonts w:ascii="Arial" w:eastAsia="Times New Roman" w:hAnsi="Arial" w:cs="Arial"/>
          <w:sz w:val="16"/>
          <w:szCs w:val="16"/>
          <w:lang w:eastAsia="es-ES"/>
        </w:rPr>
        <w:t>, serán objeto de penalización.</w:t>
      </w:r>
    </w:p>
    <w:p w:rsidR="00F96FDF" w:rsidRPr="00BB4780" w:rsidRDefault="00F96FDF" w:rsidP="00F96FDF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ES"/>
        </w:rPr>
      </w:pPr>
    </w:p>
    <w:tbl>
      <w:tblPr>
        <w:tblW w:w="9828" w:type="dxa"/>
        <w:tblInd w:w="3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8"/>
        <w:gridCol w:w="4680"/>
      </w:tblGrid>
      <w:tr w:rsidR="00F96FDF" w:rsidRPr="00BB4780" w:rsidTr="00794128">
        <w:trPr>
          <w:trHeight w:val="1324"/>
        </w:trPr>
        <w:tc>
          <w:tcPr>
            <w:tcW w:w="5148" w:type="dxa"/>
            <w:shd w:val="clear" w:color="auto" w:fill="auto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En ……………………………………, a</w:t>
            </w:r>
            <w:proofErr w:type="gramStart"/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….</w:t>
            </w:r>
            <w:proofErr w:type="gramEnd"/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., de ……, de 20..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(El titular o representante)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Fdo.:</w:t>
            </w:r>
          </w:p>
        </w:tc>
        <w:tc>
          <w:tcPr>
            <w:tcW w:w="4680" w:type="dxa"/>
            <w:shd w:val="clear" w:color="auto" w:fill="CCCCCC"/>
          </w:tcPr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0"/>
                <w:szCs w:val="10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El técnico que comprueba la declaración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Fdo.:</w:t>
            </w:r>
          </w:p>
          <w:p w:rsidR="00F96FDF" w:rsidRPr="00BB4780" w:rsidRDefault="00F96FDF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Fecha:</w:t>
            </w:r>
          </w:p>
        </w:tc>
      </w:tr>
    </w:tbl>
    <w:p w:rsidR="00F96FDF" w:rsidRPr="00BB4780" w:rsidRDefault="00F96FDF" w:rsidP="00F96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6FDF" w:rsidRPr="00BB4780" w:rsidRDefault="00F96FDF" w:rsidP="00F96FD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226422" w:rsidRPr="00EC257D" w:rsidRDefault="00226422" w:rsidP="00226422">
      <w:pPr>
        <w:spacing w:after="0" w:line="240" w:lineRule="auto"/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</w:pPr>
      <w:r w:rsidRPr="00EC257D"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  <w:t>DIRECCIÓN GENERAL DE DESARROLLO RURAL (DIR3 A06027831)</w:t>
      </w:r>
    </w:p>
    <w:p w:rsidR="00BD3FA8" w:rsidRDefault="00BD3FA8">
      <w:bookmarkStart w:id="0" w:name="_GoBack"/>
      <w:bookmarkEnd w:id="0"/>
    </w:p>
    <w:sectPr w:rsidR="00BD3FA8" w:rsidSect="00F96FDF">
      <w:pgSz w:w="16838" w:h="11906" w:orient="landscape"/>
      <w:pgMar w:top="426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B5ECD"/>
    <w:multiLevelType w:val="hybridMultilevel"/>
    <w:tmpl w:val="804C6BCE"/>
    <w:lvl w:ilvl="0" w:tplc="447232C2">
      <w:start w:val="3"/>
      <w:numFmt w:val="decimal"/>
      <w:lvlText w:val="(%1)"/>
      <w:lvlJc w:val="left"/>
      <w:pPr>
        <w:tabs>
          <w:tab w:val="num" w:pos="-720"/>
        </w:tabs>
        <w:ind w:left="-720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963863"/>
    <w:multiLevelType w:val="hybridMultilevel"/>
    <w:tmpl w:val="5EA40CD4"/>
    <w:lvl w:ilvl="0" w:tplc="475C121E">
      <w:start w:val="1"/>
      <w:numFmt w:val="decimal"/>
      <w:lvlText w:val="(%1)"/>
      <w:lvlJc w:val="left"/>
      <w:pPr>
        <w:tabs>
          <w:tab w:val="num" w:pos="-720"/>
        </w:tabs>
        <w:ind w:left="-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2" w15:restartNumberingAfterBreak="0">
    <w:nsid w:val="78466DDA"/>
    <w:multiLevelType w:val="hybridMultilevel"/>
    <w:tmpl w:val="1758D464"/>
    <w:lvl w:ilvl="0" w:tplc="BE901BF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FDF"/>
    <w:rsid w:val="000F39F6"/>
    <w:rsid w:val="00226422"/>
    <w:rsid w:val="008F6B9C"/>
    <w:rsid w:val="009A1B7A"/>
    <w:rsid w:val="00BD3FA8"/>
    <w:rsid w:val="00F9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BFAF1"/>
  <w15:chartTrackingRefBased/>
  <w15:docId w15:val="{BCE38025-314D-46C8-8CA1-04C4C68C9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F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5</cp:revision>
  <dcterms:created xsi:type="dcterms:W3CDTF">2024-03-20T13:02:00Z</dcterms:created>
  <dcterms:modified xsi:type="dcterms:W3CDTF">2025-04-01T06:15:00Z</dcterms:modified>
</cp:coreProperties>
</file>